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ACC3" w14:textId="77777777" w:rsidR="009D421F" w:rsidRPr="008726E7" w:rsidRDefault="009D421F" w:rsidP="009D421F">
      <w:pPr>
        <w:pStyle w:val="1"/>
        <w:rPr>
          <w:b/>
          <w:szCs w:val="28"/>
        </w:rPr>
      </w:pPr>
      <w:r w:rsidRPr="008726E7">
        <w:rPr>
          <w:b/>
          <w:szCs w:val="28"/>
        </w:rPr>
        <w:t>ЭКЗАМЕНАЦИОННЫЕ ВОПРОСЫ ПО ДИСЦИПЛИНЕ</w:t>
      </w:r>
    </w:p>
    <w:p w14:paraId="50E0ACC4" w14:textId="77777777" w:rsidR="009D421F" w:rsidRDefault="009D421F" w:rsidP="009D421F">
      <w:pPr>
        <w:jc w:val="center"/>
        <w:rPr>
          <w:b/>
          <w:szCs w:val="28"/>
        </w:rPr>
      </w:pPr>
      <w:r w:rsidRPr="008726E7">
        <w:rPr>
          <w:b/>
          <w:szCs w:val="28"/>
        </w:rPr>
        <w:t>"</w:t>
      </w:r>
      <w:r>
        <w:rPr>
          <w:b/>
          <w:szCs w:val="28"/>
        </w:rPr>
        <w:t>ВВЕДЕНИЕ В СПЕЦИАЛИЗАЦИЮ</w:t>
      </w:r>
      <w:r w:rsidRPr="008726E7">
        <w:rPr>
          <w:b/>
          <w:szCs w:val="28"/>
        </w:rPr>
        <w:t>"</w:t>
      </w:r>
    </w:p>
    <w:p w14:paraId="50E0ACC5" w14:textId="77777777" w:rsidR="009D421F" w:rsidRPr="008726E7" w:rsidRDefault="009D421F" w:rsidP="009D421F">
      <w:pPr>
        <w:jc w:val="center"/>
        <w:rPr>
          <w:b/>
          <w:szCs w:val="28"/>
        </w:rPr>
      </w:pPr>
      <w:r>
        <w:rPr>
          <w:b/>
          <w:szCs w:val="28"/>
        </w:rPr>
        <w:t>(специализация «Физкультурно-оздоровительная и туристско-рекреационная деятельность»)</w:t>
      </w:r>
    </w:p>
    <w:p w14:paraId="50E0ACC6" w14:textId="77777777" w:rsidR="009D421F" w:rsidRDefault="009D421F" w:rsidP="009D421F">
      <w:pPr>
        <w:rPr>
          <w:szCs w:val="28"/>
        </w:rPr>
      </w:pPr>
    </w:p>
    <w:p w14:paraId="50E0ACC7" w14:textId="77777777" w:rsidR="009D421F" w:rsidRPr="00495A94" w:rsidRDefault="00495A94" w:rsidP="00495A94">
      <w:pPr>
        <w:rPr>
          <w:szCs w:val="28"/>
        </w:rPr>
      </w:pPr>
      <w:r>
        <w:rPr>
          <w:szCs w:val="28"/>
        </w:rPr>
        <w:t xml:space="preserve">2 </w:t>
      </w:r>
      <w:r w:rsidR="009D421F" w:rsidRPr="00495A94">
        <w:rPr>
          <w:szCs w:val="28"/>
        </w:rPr>
        <w:t>курс, факультет физической культуры</w:t>
      </w:r>
    </w:p>
    <w:p w14:paraId="50E0ACC8" w14:textId="77777777" w:rsidR="009D421F" w:rsidRPr="00495A94" w:rsidRDefault="00495A94" w:rsidP="00495A94">
      <w:pPr>
        <w:rPr>
          <w:szCs w:val="28"/>
        </w:rPr>
      </w:pPr>
      <w:r>
        <w:rPr>
          <w:szCs w:val="28"/>
        </w:rPr>
        <w:t xml:space="preserve">3 </w:t>
      </w:r>
      <w:r w:rsidR="009D421F" w:rsidRPr="00495A94">
        <w:rPr>
          <w:szCs w:val="28"/>
        </w:rPr>
        <w:t xml:space="preserve">курс, заочный факультет спец. «Физическая культура» </w:t>
      </w:r>
    </w:p>
    <w:p w14:paraId="01B29F4F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Место спецкурса в системе специального физкультурного образования.</w:t>
      </w:r>
    </w:p>
    <w:p w14:paraId="3C9650B2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Задачи преподавания и структура учебного спецкурса.</w:t>
      </w:r>
    </w:p>
    <w:p w14:paraId="6DA2A2F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 xml:space="preserve">Структура учебного </w:t>
      </w:r>
      <w:bookmarkStart w:id="0" w:name="_GoBack"/>
      <w:bookmarkEnd w:id="0"/>
      <w:r w:rsidRPr="00477A6E">
        <w:rPr>
          <w:bCs/>
          <w:szCs w:val="28"/>
        </w:rPr>
        <w:t>спецкурса.</w:t>
      </w:r>
    </w:p>
    <w:p w14:paraId="1351E613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Цель, задачи и основные понятия ОФК.</w:t>
      </w:r>
    </w:p>
    <w:p w14:paraId="47F4176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Принципы, средства, методы и формы оздоровительной физической культуры (ОФК).</w:t>
      </w:r>
    </w:p>
    <w:p w14:paraId="7A31D214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Производственная физическая культура: средства, виды, формы и функции.</w:t>
      </w:r>
    </w:p>
    <w:p w14:paraId="64555468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Место оздоровительной физической культуры в системе физической культуры</w:t>
      </w:r>
    </w:p>
    <w:p w14:paraId="3893FF76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Основные признаки оздоровительной физической культуры.</w:t>
      </w:r>
    </w:p>
    <w:p w14:paraId="20BC180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Методы контроля эффективности процесса в ОФК.</w:t>
      </w:r>
    </w:p>
    <w:p w14:paraId="6AF19270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Предпосылки возникновения, становления и развития ОФК.</w:t>
      </w:r>
    </w:p>
    <w:p w14:paraId="508BB5BE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Цель и задачи физкультурно-оздоровительных занятий</w:t>
      </w:r>
    </w:p>
    <w:p w14:paraId="1AC818F6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Организация и содержание физкультурно-оздоровительных занятий в групповой форме</w:t>
      </w:r>
    </w:p>
    <w:p w14:paraId="09724E2B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Формы и виды физкультурно-оздоровительных занятий.</w:t>
      </w:r>
    </w:p>
    <w:p w14:paraId="012D6EF6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Характеристика средств производственной гимнастики.</w:t>
      </w:r>
    </w:p>
    <w:p w14:paraId="470694B4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 xml:space="preserve">Программно-нормативные документы, регулирующие сферу ОФК. </w:t>
      </w:r>
    </w:p>
    <w:p w14:paraId="6283A637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Понятие «Здоровье» и «оздоровительный эффект» в оздоровительной физической культуре.</w:t>
      </w:r>
    </w:p>
    <w:p w14:paraId="6F8C75B4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Оценка физического здоровья как показатель эффективности физкультурно-оздоровительных занятий.</w:t>
      </w:r>
    </w:p>
    <w:p w14:paraId="7A8C5F8A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Характеристика тестов оценки аэробных возможностей организма.</w:t>
      </w:r>
    </w:p>
    <w:p w14:paraId="763A39B9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Методы оценки состояния сердечно-сосудистой и дыхательной систем.</w:t>
      </w:r>
    </w:p>
    <w:p w14:paraId="32C57381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Характеристика социального явления «Здоровый образ жизни». Биологические и социальные принципы ЗОЖ.</w:t>
      </w:r>
    </w:p>
    <w:p w14:paraId="5BECFB19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Критический минимум и оптимум двигательной активности</w:t>
      </w:r>
    </w:p>
    <w:p w14:paraId="2D69C2C1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Влияние занятий физическими упражнениями на состояние здоровья и работоспособность лиц разного возраста.</w:t>
      </w:r>
    </w:p>
    <w:p w14:paraId="4D612354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Понятие и структура здорового образа жизни (ЗОЖ).</w:t>
      </w:r>
    </w:p>
    <w:p w14:paraId="229536B8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Биологические и социальные принципы здорового образа жизни (ЗОЖ). Мотивация ЗОЖ.</w:t>
      </w:r>
    </w:p>
    <w:p w14:paraId="5160E538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Особенности ЗОЖ людей, проживающих в эколого-неблагоприятных условиях.</w:t>
      </w:r>
    </w:p>
    <w:p w14:paraId="0D466DEA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Общественное здоровье и экономика потерь.</w:t>
      </w:r>
    </w:p>
    <w:p w14:paraId="61F351F1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Воздействие физической культуры и спорта на экономический рост.</w:t>
      </w:r>
    </w:p>
    <w:p w14:paraId="4E9B83A2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Экономические аспекты увеличения продолжительности жизни.</w:t>
      </w:r>
    </w:p>
    <w:p w14:paraId="3F15CC12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Организационно-правовые формы физкультурно-спортивных организаций и объединений.</w:t>
      </w:r>
    </w:p>
    <w:p w14:paraId="4242AFCC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Нормативно-правовое обеспечение физкультурно-спортивной и туристической деятельности.</w:t>
      </w:r>
    </w:p>
    <w:p w14:paraId="135EF61C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proofErr w:type="spellStart"/>
      <w:r w:rsidRPr="00477A6E">
        <w:rPr>
          <w:bCs/>
          <w:szCs w:val="28"/>
        </w:rPr>
        <w:t>Программно</w:t>
      </w:r>
      <w:proofErr w:type="spellEnd"/>
      <w:r w:rsidRPr="00477A6E">
        <w:rPr>
          <w:bCs/>
          <w:szCs w:val="28"/>
        </w:rPr>
        <w:t xml:space="preserve"> – нормативные документы, регулирующие сферу ОФК</w:t>
      </w:r>
    </w:p>
    <w:p w14:paraId="3D145136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Государственная политика в области ОФК.</w:t>
      </w:r>
    </w:p>
    <w:p w14:paraId="4F7C519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Порядок создания физкультурно-спортивных организаций.</w:t>
      </w:r>
    </w:p>
    <w:p w14:paraId="6F52166B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Сертификация и лицензирование в туризме.</w:t>
      </w:r>
    </w:p>
    <w:p w14:paraId="3B32F28B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Определение понятий «досуг», «рекреация», «отдых», «туристский досуг», «культурно-досуговая деятельность».</w:t>
      </w:r>
    </w:p>
    <w:p w14:paraId="2C8F9916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Основные понятия туристской анимации.</w:t>
      </w:r>
    </w:p>
    <w:p w14:paraId="1BF0ABA0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Функции туристской анимации.</w:t>
      </w:r>
    </w:p>
    <w:p w14:paraId="7AF4C94D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Виды анимации.</w:t>
      </w:r>
    </w:p>
    <w:p w14:paraId="1BDB874F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Структурно-функциональная модель организации физкультурно-оздоровительной работы с населением по месту жительства.</w:t>
      </w:r>
    </w:p>
    <w:p w14:paraId="4FE2B0BF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 xml:space="preserve">Употребление </w:t>
      </w:r>
      <w:proofErr w:type="gramStart"/>
      <w:r w:rsidRPr="00477A6E">
        <w:rPr>
          <w:bCs/>
          <w:szCs w:val="28"/>
        </w:rPr>
        <w:t>алкоголя:  состояние</w:t>
      </w:r>
      <w:proofErr w:type="gramEnd"/>
      <w:r w:rsidRPr="00477A6E">
        <w:rPr>
          <w:bCs/>
          <w:szCs w:val="28"/>
        </w:rPr>
        <w:t xml:space="preserve"> проблемы в мире, Республике Беларусь, </w:t>
      </w:r>
      <w:proofErr w:type="spellStart"/>
      <w:r w:rsidRPr="00477A6E">
        <w:rPr>
          <w:bCs/>
          <w:szCs w:val="28"/>
        </w:rPr>
        <w:t>Гомельщине</w:t>
      </w:r>
      <w:proofErr w:type="spellEnd"/>
      <w:r w:rsidRPr="00477A6E">
        <w:rPr>
          <w:bCs/>
          <w:szCs w:val="28"/>
        </w:rPr>
        <w:t xml:space="preserve">. </w:t>
      </w:r>
    </w:p>
    <w:p w14:paraId="46A3816D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proofErr w:type="spellStart"/>
      <w:r w:rsidRPr="00477A6E">
        <w:rPr>
          <w:bCs/>
          <w:szCs w:val="28"/>
        </w:rPr>
        <w:t>Табакокурение</w:t>
      </w:r>
      <w:proofErr w:type="spellEnd"/>
      <w:r w:rsidRPr="00477A6E">
        <w:rPr>
          <w:bCs/>
          <w:szCs w:val="28"/>
        </w:rPr>
        <w:t xml:space="preserve">: состояние проблемы в мире, Республике Беларусь, </w:t>
      </w:r>
      <w:proofErr w:type="spellStart"/>
      <w:r w:rsidRPr="00477A6E">
        <w:rPr>
          <w:bCs/>
          <w:szCs w:val="28"/>
        </w:rPr>
        <w:t>Гомельщине</w:t>
      </w:r>
      <w:proofErr w:type="spellEnd"/>
      <w:r w:rsidRPr="00477A6E">
        <w:rPr>
          <w:bCs/>
          <w:szCs w:val="28"/>
        </w:rPr>
        <w:t xml:space="preserve">. </w:t>
      </w:r>
    </w:p>
    <w:p w14:paraId="09A91DF9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 xml:space="preserve">Употребление наркотиков и психотропных веществ: состояние проблемы в мире, Республике Беларусь, </w:t>
      </w:r>
      <w:proofErr w:type="spellStart"/>
      <w:r w:rsidRPr="00477A6E">
        <w:rPr>
          <w:bCs/>
          <w:szCs w:val="28"/>
        </w:rPr>
        <w:t>Гомельщине</w:t>
      </w:r>
      <w:proofErr w:type="spellEnd"/>
      <w:r w:rsidRPr="00477A6E">
        <w:rPr>
          <w:bCs/>
          <w:szCs w:val="28"/>
        </w:rPr>
        <w:t>.</w:t>
      </w:r>
    </w:p>
    <w:p w14:paraId="37EF9819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Асоциальное поведение и нарушение режима сна и питания.</w:t>
      </w:r>
    </w:p>
    <w:p w14:paraId="7DAACB39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Отличительные особенности и закономерности построения оздоровительной тренировки.</w:t>
      </w:r>
    </w:p>
    <w:p w14:paraId="1C43493D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Врачебно-педагогический контроль в системе ОФК.</w:t>
      </w:r>
    </w:p>
    <w:p w14:paraId="5C5D62A1" w14:textId="77777777" w:rsidR="00477A6E" w:rsidRPr="00477A6E" w:rsidRDefault="00477A6E" w:rsidP="00477A6E">
      <w:pPr>
        <w:pStyle w:val="a4"/>
        <w:numPr>
          <w:ilvl w:val="0"/>
          <w:numId w:val="6"/>
        </w:numPr>
        <w:tabs>
          <w:tab w:val="num" w:pos="789"/>
        </w:tabs>
        <w:rPr>
          <w:bCs/>
          <w:szCs w:val="28"/>
        </w:rPr>
      </w:pPr>
      <w:r w:rsidRPr="00477A6E">
        <w:rPr>
          <w:bCs/>
          <w:szCs w:val="28"/>
        </w:rPr>
        <w:t>Система средств ОФК.</w:t>
      </w:r>
    </w:p>
    <w:p w14:paraId="059DA08B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Основные направления ОФК.</w:t>
      </w:r>
    </w:p>
    <w:p w14:paraId="0B24B71C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Параметры нагрузки при занятиях физическими упражнениями с оздоровительной направленностью.</w:t>
      </w:r>
    </w:p>
    <w:p w14:paraId="1A917302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Массовые физкультурно-оздоровительные и спортивные мероприятия.</w:t>
      </w:r>
    </w:p>
    <w:p w14:paraId="58F5D24A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Оздоровительно-рекреативная физическая культура: виды и формы.</w:t>
      </w:r>
    </w:p>
    <w:p w14:paraId="6991546C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 xml:space="preserve">Аэробные упражнения циклической направленности, используемые в оздоровительной физической культуре. </w:t>
      </w:r>
    </w:p>
    <w:p w14:paraId="07609086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Методика организации и проведения занятий циклическими аэробными упражнениями.</w:t>
      </w:r>
    </w:p>
    <w:p w14:paraId="1E951DA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Характеристика физкультурно-оздоровительных занятий с игровой направленностью.</w:t>
      </w:r>
    </w:p>
    <w:p w14:paraId="599E5EC3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Характеристика физкультурно-оздоровительных занятий гимнастической направленности.</w:t>
      </w:r>
    </w:p>
    <w:p w14:paraId="2BA63E4D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 xml:space="preserve">Обеспечение занятий физическими упражнениями в местах массового отдыха населения </w:t>
      </w:r>
    </w:p>
    <w:p w14:paraId="23B0D32F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Оборудование, используемое в производственной физической культуре.</w:t>
      </w:r>
    </w:p>
    <w:p w14:paraId="51A2894A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 xml:space="preserve">Особенности использования силовых и </w:t>
      </w:r>
      <w:proofErr w:type="spellStart"/>
      <w:r w:rsidRPr="00477A6E">
        <w:rPr>
          <w:bCs/>
          <w:szCs w:val="28"/>
        </w:rPr>
        <w:t>кардиотренажеров</w:t>
      </w:r>
      <w:proofErr w:type="spellEnd"/>
      <w:r w:rsidRPr="00477A6E">
        <w:rPr>
          <w:bCs/>
          <w:szCs w:val="28"/>
        </w:rPr>
        <w:t xml:space="preserve"> в производственной физической культуре. </w:t>
      </w:r>
    </w:p>
    <w:p w14:paraId="6379C634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Организация и методика материально-технического, финансового и кадрового обеспечения оздоровительной физической культуры.</w:t>
      </w:r>
    </w:p>
    <w:p w14:paraId="51B5AF6D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Понятие об организационно-управленческой деятельности в области оздоровительной физической культуры</w:t>
      </w:r>
    </w:p>
    <w:p w14:paraId="4217D013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Делопроизводство в организациях физической культуры и спорта.</w:t>
      </w:r>
    </w:p>
    <w:p w14:paraId="26963CD3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Цель, формы и средства пропаганды оздоровительной физической культуры и массового спорта.</w:t>
      </w:r>
    </w:p>
    <w:p w14:paraId="6CA82EE9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Реклама в сфере оздоровительной физической культуры как активная форма пропаганды.</w:t>
      </w:r>
    </w:p>
    <w:p w14:paraId="0B1C8CB2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Характеристика физкультурно-оздоровительной и спортивно-массовой работы по месту жительства населения.</w:t>
      </w:r>
    </w:p>
    <w:p w14:paraId="614E397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Основные направления реализации физкультурно-оздоровительной работы с населением по месту жительства.</w:t>
      </w:r>
    </w:p>
    <w:p w14:paraId="10FE8769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Профессионально-прикладная физическая подготовка. Понятие, задачи, классификация профессий.</w:t>
      </w:r>
    </w:p>
    <w:p w14:paraId="0F9D7514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Виды отдыха. Формы физкультурно-оздоровительных занятий во время отдыха</w:t>
      </w:r>
    </w:p>
    <w:p w14:paraId="26A1410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Физкультурно-оздоровительная и спортивно-массовая работа на турбазах, в домах отдыха и пансионатах.</w:t>
      </w:r>
    </w:p>
    <w:p w14:paraId="13479ACF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Основные компоненты организации физкультурно-оздоровительной работы в трудовом коллективе.</w:t>
      </w:r>
    </w:p>
    <w:p w14:paraId="3D0AA9B4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Классификация профессий для производственной физической культуры</w:t>
      </w:r>
    </w:p>
    <w:p w14:paraId="5D1D2233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Понятие, задачи и структура производственной гимнастики.</w:t>
      </w:r>
    </w:p>
    <w:p w14:paraId="41B5E721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Система управления и организации производственной физической культурой на предприятии.</w:t>
      </w:r>
    </w:p>
    <w:p w14:paraId="7A70A657" w14:textId="77777777" w:rsidR="00477A6E" w:rsidRPr="00477A6E" w:rsidRDefault="00477A6E" w:rsidP="00477A6E">
      <w:pPr>
        <w:pStyle w:val="a4"/>
        <w:numPr>
          <w:ilvl w:val="0"/>
          <w:numId w:val="6"/>
        </w:numPr>
        <w:rPr>
          <w:bCs/>
          <w:szCs w:val="28"/>
        </w:rPr>
      </w:pPr>
      <w:r w:rsidRPr="00477A6E">
        <w:rPr>
          <w:bCs/>
          <w:szCs w:val="28"/>
        </w:rPr>
        <w:t>Типы физкультурно-оздоровительных центров предприятий. Структура и задачи, решаемые в этих центрах.</w:t>
      </w:r>
    </w:p>
    <w:p w14:paraId="50E0AD0F" w14:textId="68438783" w:rsidR="00307A28" w:rsidRPr="00495A94" w:rsidRDefault="00307A28" w:rsidP="00477A6E"/>
    <w:sectPr w:rsidR="00307A28" w:rsidRPr="004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357"/>
    <w:multiLevelType w:val="hybridMultilevel"/>
    <w:tmpl w:val="430CB0F2"/>
    <w:lvl w:ilvl="0" w:tplc="C9988AFA">
      <w:start w:val="1"/>
      <w:numFmt w:val="decimal"/>
      <w:suff w:val="space"/>
      <w:lvlText w:val="%1"/>
      <w:lvlJc w:val="left"/>
      <w:pPr>
        <w:ind w:left="69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F8324F5"/>
    <w:multiLevelType w:val="hybridMultilevel"/>
    <w:tmpl w:val="0A7A3870"/>
    <w:lvl w:ilvl="0" w:tplc="B6F679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23F"/>
    <w:multiLevelType w:val="hybridMultilevel"/>
    <w:tmpl w:val="F8D47DA4"/>
    <w:lvl w:ilvl="0" w:tplc="334C7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2E8C"/>
    <w:multiLevelType w:val="hybridMultilevel"/>
    <w:tmpl w:val="4B7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311A"/>
    <w:multiLevelType w:val="hybridMultilevel"/>
    <w:tmpl w:val="DD1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7EB0"/>
    <w:multiLevelType w:val="hybridMultilevel"/>
    <w:tmpl w:val="BB8C5EFA"/>
    <w:lvl w:ilvl="0" w:tplc="21B4397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F"/>
    <w:rsid w:val="000F7C67"/>
    <w:rsid w:val="001E40F7"/>
    <w:rsid w:val="00307A28"/>
    <w:rsid w:val="003B348E"/>
    <w:rsid w:val="00477A6E"/>
    <w:rsid w:val="00495A94"/>
    <w:rsid w:val="00505CA1"/>
    <w:rsid w:val="008834C7"/>
    <w:rsid w:val="009D421F"/>
    <w:rsid w:val="00BF1B27"/>
    <w:rsid w:val="00D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ACC2"/>
  <w15:docId w15:val="{600BA050-6298-4C56-959C-85AA8E67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21F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7A28"/>
    <w:pPr>
      <w:ind w:left="720"/>
      <w:contextualSpacing/>
    </w:pPr>
  </w:style>
  <w:style w:type="paragraph" w:styleId="a4">
    <w:name w:val="Body Text Indent"/>
    <w:basedOn w:val="a"/>
    <w:link w:val="a5"/>
    <w:rsid w:val="00477A6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477A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A6502-EDEE-41C6-9C97-203858E5D8E9}"/>
</file>

<file path=customXml/itemProps2.xml><?xml version="1.0" encoding="utf-8"?>
<ds:datastoreItem xmlns:ds="http://schemas.openxmlformats.org/officeDocument/2006/customXml" ds:itemID="{2563E8A0-FFE2-45EB-9DFD-6BE79F8EE8FD}"/>
</file>

<file path=customXml/itemProps3.xml><?xml version="1.0" encoding="utf-8"?>
<ds:datastoreItem xmlns:ds="http://schemas.openxmlformats.org/officeDocument/2006/customXml" ds:itemID="{00407101-261E-423C-87C2-035ADD1AE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"ГГУ им.Ф.Скорины"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Pirogova</dc:creator>
  <cp:keywords/>
  <dc:description/>
  <cp:lastModifiedBy>Evgeny Gusinets</cp:lastModifiedBy>
  <cp:revision>2</cp:revision>
  <dcterms:created xsi:type="dcterms:W3CDTF">2016-02-02T14:32:00Z</dcterms:created>
  <dcterms:modified xsi:type="dcterms:W3CDTF">2016-02-02T14:32:00Z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